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B25A1" w14:textId="77777777" w:rsidR="001D3CB4" w:rsidRDefault="001D3CB4" w:rsidP="001D3CB4">
      <w:pPr>
        <w:rPr>
          <w:rFonts w:eastAsia="Arial"/>
        </w:rPr>
      </w:pPr>
      <w:r>
        <w:rPr>
          <w:rFonts w:eastAsia="Arial"/>
        </w:rPr>
        <w:t>Hello,</w:t>
      </w:r>
    </w:p>
    <w:p w14:paraId="1F9F79DE" w14:textId="77777777" w:rsidR="001D3CB4" w:rsidRDefault="001D3CB4" w:rsidP="001D3CB4">
      <w:pPr>
        <w:rPr>
          <w:rFonts w:eastAsia="Arial"/>
        </w:rPr>
      </w:pPr>
    </w:p>
    <w:p w14:paraId="4412EE19" w14:textId="77777777" w:rsidR="001D3CB4" w:rsidRPr="00666ADB" w:rsidRDefault="001D3CB4" w:rsidP="001D3CB4">
      <w:pPr>
        <w:rPr>
          <w:rFonts w:eastAsia="Arial"/>
        </w:rPr>
      </w:pPr>
      <w:r w:rsidRPr="00A9650C">
        <w:rPr>
          <w:rFonts w:eastAsia="Arial"/>
        </w:rPr>
        <w:t>I am writing to share some important information for families in Marin County schools.</w:t>
      </w:r>
    </w:p>
    <w:p w14:paraId="2545149E" w14:textId="77777777" w:rsidR="001D3CB4" w:rsidRPr="00666ADB" w:rsidRDefault="001D3CB4" w:rsidP="001D3CB4">
      <w:pPr>
        <w:rPr>
          <w:rFonts w:eastAsia="Arial"/>
        </w:rPr>
      </w:pPr>
      <w:r w:rsidRPr="00666ADB">
        <w:rPr>
          <w:rFonts w:eastAsia="Arial"/>
        </w:rPr>
        <w:t xml:space="preserve"> </w:t>
      </w:r>
    </w:p>
    <w:p w14:paraId="6634BB93" w14:textId="77777777" w:rsidR="001D3CB4" w:rsidRPr="00666ADB" w:rsidRDefault="001D3CB4" w:rsidP="001D3CB4">
      <w:pPr>
        <w:rPr>
          <w:rFonts w:eastAsia="Arial"/>
        </w:rPr>
      </w:pPr>
      <w:r>
        <w:rPr>
          <w:rFonts w:eastAsia="Arial"/>
        </w:rPr>
        <w:t>D</w:t>
      </w:r>
      <w:r w:rsidRPr="00666ADB">
        <w:rPr>
          <w:rFonts w:eastAsia="Arial"/>
        </w:rPr>
        <w:t xml:space="preserve">ue to </w:t>
      </w:r>
      <w:r>
        <w:rPr>
          <w:rFonts w:eastAsia="Arial"/>
        </w:rPr>
        <w:t xml:space="preserve">school closures caused by </w:t>
      </w:r>
      <w:r w:rsidRPr="00666ADB">
        <w:rPr>
          <w:rFonts w:eastAsia="Arial"/>
        </w:rPr>
        <w:t xml:space="preserve">COVID-19, California is providing new food benefits call Pandemic EBT or P-EBT Card to families who are eligible or enrolled in free or reduced-price meals at their school. </w:t>
      </w:r>
    </w:p>
    <w:p w14:paraId="100CEFDD" w14:textId="77777777" w:rsidR="001D3CB4" w:rsidRPr="00666ADB" w:rsidRDefault="001D3CB4" w:rsidP="001D3CB4">
      <w:pPr>
        <w:rPr>
          <w:rFonts w:eastAsia="Arial"/>
        </w:rPr>
      </w:pPr>
      <w:r w:rsidRPr="00666ADB">
        <w:rPr>
          <w:rFonts w:eastAsia="Arial"/>
        </w:rPr>
        <w:t xml:space="preserve"> </w:t>
      </w:r>
    </w:p>
    <w:p w14:paraId="5B5AB59E" w14:textId="77777777" w:rsidR="001D3CB4" w:rsidRPr="006315A9" w:rsidRDefault="001D3CB4" w:rsidP="001D3CB4">
      <w:pPr>
        <w:rPr>
          <w:rFonts w:eastAsia="Arial"/>
          <w:b/>
        </w:rPr>
      </w:pPr>
      <w:r w:rsidRPr="006315A9">
        <w:rPr>
          <w:rFonts w:eastAsia="Arial"/>
          <w:b/>
        </w:rPr>
        <w:t>Families will get up to $365 per eligible child on a P-EBT card. This is a one-time benefit.  You can use your P-EBT card like a debit card to buy food and groceries for your children.</w:t>
      </w:r>
    </w:p>
    <w:p w14:paraId="41F6616A" w14:textId="77777777" w:rsidR="001D3CB4" w:rsidRPr="00666ADB" w:rsidRDefault="001D3CB4" w:rsidP="001D3CB4">
      <w:pPr>
        <w:rPr>
          <w:rFonts w:eastAsia="Arial"/>
        </w:rPr>
      </w:pPr>
      <w:r w:rsidRPr="00666ADB">
        <w:rPr>
          <w:rFonts w:eastAsia="Arial"/>
        </w:rPr>
        <w:t xml:space="preserve"> </w:t>
      </w:r>
    </w:p>
    <w:p w14:paraId="46764908" w14:textId="233CD0AB" w:rsidR="001D3CB4" w:rsidRPr="00666ADB" w:rsidRDefault="001D3CB4" w:rsidP="001D3CB4">
      <w:pPr>
        <w:rPr>
          <w:rFonts w:eastAsia="Arial"/>
        </w:rPr>
      </w:pPr>
      <w:r w:rsidRPr="00666ADB">
        <w:rPr>
          <w:rFonts w:eastAsia="Arial"/>
        </w:rPr>
        <w:t xml:space="preserve">Most families who receive </w:t>
      </w:r>
      <w:proofErr w:type="spellStart"/>
      <w:r w:rsidRPr="00666ADB">
        <w:rPr>
          <w:rFonts w:eastAsia="Arial"/>
        </w:rPr>
        <w:t>CalFresh</w:t>
      </w:r>
      <w:proofErr w:type="spellEnd"/>
      <w:r w:rsidRPr="00666ADB">
        <w:rPr>
          <w:rFonts w:eastAsia="Arial"/>
        </w:rPr>
        <w:t xml:space="preserve">, </w:t>
      </w:r>
      <w:proofErr w:type="spellStart"/>
      <w:r w:rsidRPr="00666ADB">
        <w:rPr>
          <w:rFonts w:eastAsia="Arial"/>
        </w:rPr>
        <w:t>CalWORKS</w:t>
      </w:r>
      <w:proofErr w:type="spellEnd"/>
      <w:r w:rsidRPr="00666ADB">
        <w:rPr>
          <w:rFonts w:eastAsia="Arial"/>
        </w:rPr>
        <w:t xml:space="preserve">, Medi-Cal or other social services benefits will get a P-EBT card in the mail by May 22. Please keep an eye out for this card in the mail over the next few weeks and follow the instructions to activate your P-EBT Card which will require you to set up your private pin number. </w:t>
      </w:r>
    </w:p>
    <w:p w14:paraId="42DC90EC" w14:textId="77777777" w:rsidR="001D3CB4" w:rsidRPr="00666ADB" w:rsidRDefault="001D3CB4" w:rsidP="001D3CB4">
      <w:pPr>
        <w:rPr>
          <w:rFonts w:ascii="Arial" w:eastAsia="Arial" w:hAnsi="Arial" w:cs="Arial"/>
        </w:rPr>
      </w:pPr>
    </w:p>
    <w:p w14:paraId="22B07F7C" w14:textId="77777777" w:rsidR="001D3CB4" w:rsidRPr="00666ADB" w:rsidRDefault="001D3CB4" w:rsidP="001D3CB4">
      <w:pPr>
        <w:rPr>
          <w:b/>
          <w:u w:val="single"/>
        </w:rPr>
      </w:pPr>
      <w:r w:rsidRPr="00666ADB">
        <w:rPr>
          <w:b/>
          <w:u w:val="single"/>
        </w:rPr>
        <w:t>Information about Pandemic EBT Cards</w:t>
      </w:r>
      <w:r w:rsidRPr="00666ADB">
        <w:rPr>
          <w:noProof/>
        </w:rPr>
        <w:drawing>
          <wp:anchor distT="0" distB="0" distL="114300" distR="114300" simplePos="0" relativeHeight="251659264" behindDoc="0" locked="0" layoutInCell="1" hidden="0" allowOverlap="1" wp14:anchorId="56B1CA1B" wp14:editId="7DA36457">
            <wp:simplePos x="0" y="0"/>
            <wp:positionH relativeFrom="column">
              <wp:posOffset>3733800</wp:posOffset>
            </wp:positionH>
            <wp:positionV relativeFrom="paragraph">
              <wp:posOffset>177165</wp:posOffset>
            </wp:positionV>
            <wp:extent cx="2063750" cy="12319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63750" cy="1231900"/>
                    </a:xfrm>
                    <a:prstGeom prst="rect">
                      <a:avLst/>
                    </a:prstGeom>
                    <a:ln/>
                  </pic:spPr>
                </pic:pic>
              </a:graphicData>
            </a:graphic>
          </wp:anchor>
        </w:drawing>
      </w:r>
    </w:p>
    <w:p w14:paraId="6817720A" w14:textId="77777777" w:rsidR="001D3CB4" w:rsidRPr="00666ADB" w:rsidRDefault="001D3CB4" w:rsidP="001D3CB4">
      <w:pPr>
        <w:rPr>
          <w:i/>
        </w:rPr>
      </w:pPr>
      <w:r w:rsidRPr="00666ADB">
        <w:t>Here is an overview and an image of the P-EBT card (</w:t>
      </w:r>
      <w:r w:rsidRPr="00666ADB">
        <w:rPr>
          <w:i/>
        </w:rPr>
        <w:t xml:space="preserve">which is different from and in addition to your </w:t>
      </w:r>
      <w:proofErr w:type="spellStart"/>
      <w:r w:rsidRPr="00666ADB">
        <w:rPr>
          <w:i/>
        </w:rPr>
        <w:t>CalFresh</w:t>
      </w:r>
      <w:proofErr w:type="spellEnd"/>
      <w:r w:rsidRPr="00666ADB">
        <w:rPr>
          <w:i/>
        </w:rPr>
        <w:t xml:space="preserve"> EBT). </w:t>
      </w:r>
    </w:p>
    <w:p w14:paraId="667EDA19" w14:textId="77777777" w:rsidR="001D3CB4" w:rsidRPr="00666ADB" w:rsidRDefault="001D3CB4" w:rsidP="001D3CB4"/>
    <w:p w14:paraId="2B81E393" w14:textId="77777777" w:rsidR="001D3CB4" w:rsidRPr="00666ADB" w:rsidRDefault="001D3CB4" w:rsidP="001D3CB4">
      <w:pPr>
        <w:numPr>
          <w:ilvl w:val="0"/>
          <w:numId w:val="4"/>
        </w:numPr>
      </w:pPr>
      <w:r w:rsidRPr="00666ADB">
        <w:t>Pandemic EBT (P-EBT) wil</w:t>
      </w:r>
      <w:r>
        <w:t>l be issued to children who are</w:t>
      </w:r>
      <w:r w:rsidRPr="00666ADB">
        <w:t xml:space="preserve"> eligible and/or enrolled fo</w:t>
      </w:r>
      <w:r>
        <w:t>r</w:t>
      </w:r>
      <w:r w:rsidRPr="00666ADB">
        <w:t xml:space="preserve"> free or reduced-price meals at </w:t>
      </w:r>
      <w:proofErr w:type="gramStart"/>
      <w:r w:rsidRPr="00666ADB">
        <w:t>their  school</w:t>
      </w:r>
      <w:proofErr w:type="gramEnd"/>
      <w:r w:rsidRPr="00666ADB">
        <w:t xml:space="preserve">. This includes: </w:t>
      </w:r>
    </w:p>
    <w:p w14:paraId="310446DC" w14:textId="77777777" w:rsidR="001D3CB4" w:rsidRPr="00666ADB" w:rsidRDefault="001D3CB4" w:rsidP="001D3CB4">
      <w:pPr>
        <w:numPr>
          <w:ilvl w:val="1"/>
          <w:numId w:val="4"/>
        </w:numPr>
      </w:pPr>
      <w:r w:rsidRPr="00666ADB">
        <w:t>Public, private, and charter schools that participate in the National School Lunch Program through the United States Department of Agriculture (USDA)</w:t>
      </w:r>
    </w:p>
    <w:p w14:paraId="0C1F3234" w14:textId="77777777" w:rsidR="001D3CB4" w:rsidRPr="00666ADB" w:rsidRDefault="001D3CB4" w:rsidP="001D3CB4">
      <w:pPr>
        <w:numPr>
          <w:ilvl w:val="1"/>
          <w:numId w:val="4"/>
        </w:numPr>
      </w:pPr>
      <w:bookmarkStart w:id="0" w:name="_heading=h.gjdgxs" w:colFirst="0" w:colLast="0"/>
      <w:bookmarkEnd w:id="0"/>
      <w:r w:rsidRPr="00666ADB">
        <w:t xml:space="preserve">Children who attend community eligible schools (where all children receive free or reduced-price meals) will </w:t>
      </w:r>
      <w:r w:rsidRPr="00666ADB">
        <w:rPr>
          <w:b/>
        </w:rPr>
        <w:t>all</w:t>
      </w:r>
      <w:r w:rsidRPr="00666ADB">
        <w:t xml:space="preserve"> be included and receive a P-EBT card. </w:t>
      </w:r>
    </w:p>
    <w:p w14:paraId="23D5A4EC" w14:textId="77777777" w:rsidR="001D3CB4" w:rsidRPr="00666ADB" w:rsidRDefault="001D3CB4" w:rsidP="001D3CB4">
      <w:pPr>
        <w:numPr>
          <w:ilvl w:val="0"/>
          <w:numId w:val="4"/>
        </w:numPr>
      </w:pPr>
      <w:r w:rsidRPr="00666ADB">
        <w:t xml:space="preserve">Families will receive up to $365 </w:t>
      </w:r>
      <w:r w:rsidRPr="00666ADB">
        <w:rPr>
          <w:b/>
        </w:rPr>
        <w:t>per</w:t>
      </w:r>
      <w:r w:rsidRPr="00666ADB">
        <w:t xml:space="preserve"> child.</w:t>
      </w:r>
    </w:p>
    <w:p w14:paraId="5624B5C5" w14:textId="77777777" w:rsidR="001D3CB4" w:rsidRPr="00666ADB" w:rsidRDefault="001D3CB4" w:rsidP="001D3CB4">
      <w:pPr>
        <w:numPr>
          <w:ilvl w:val="0"/>
          <w:numId w:val="4"/>
        </w:numPr>
      </w:pPr>
      <w:r>
        <w:t>For h</w:t>
      </w:r>
      <w:r w:rsidRPr="00666ADB">
        <w:t>ouseholds with more than one child, the P -EBT Card will be issued under oldest child’s name.</w:t>
      </w:r>
    </w:p>
    <w:p w14:paraId="595E1DB5" w14:textId="77777777" w:rsidR="001D3CB4" w:rsidRPr="006315A9" w:rsidRDefault="001D3CB4" w:rsidP="001D3CB4">
      <w:pPr>
        <w:numPr>
          <w:ilvl w:val="0"/>
          <w:numId w:val="4"/>
        </w:numPr>
        <w:rPr>
          <w:b/>
        </w:rPr>
      </w:pPr>
      <w:r w:rsidRPr="006315A9">
        <w:rPr>
          <w:b/>
        </w:rPr>
        <w:t>According to the California Department of Social Services (CDSS) and Department of Homeland Security (DHS) has stated that P-EBT Card will not be considered for public charge purposes.</w:t>
      </w:r>
    </w:p>
    <w:p w14:paraId="0AA68C1D" w14:textId="77777777" w:rsidR="001D3CB4" w:rsidRPr="00666ADB" w:rsidRDefault="001D3CB4" w:rsidP="001D3CB4">
      <w:pPr>
        <w:numPr>
          <w:ilvl w:val="0"/>
          <w:numId w:val="4"/>
        </w:numPr>
      </w:pPr>
      <w:r w:rsidRPr="00666ADB">
        <w:t xml:space="preserve">Children who get </w:t>
      </w:r>
      <w:proofErr w:type="spellStart"/>
      <w:r w:rsidRPr="00666ADB">
        <w:t>CalFresh</w:t>
      </w:r>
      <w:proofErr w:type="spellEnd"/>
      <w:r w:rsidRPr="00666ADB">
        <w:t xml:space="preserve">, Medi-Cal or Foster care benefits </w:t>
      </w:r>
      <w:r w:rsidRPr="00666ADB">
        <w:rPr>
          <w:b/>
        </w:rPr>
        <w:t xml:space="preserve">do not need to </w:t>
      </w:r>
      <w:proofErr w:type="gramStart"/>
      <w:r w:rsidRPr="00666ADB">
        <w:rPr>
          <w:b/>
        </w:rPr>
        <w:t>apply</w:t>
      </w:r>
      <w:proofErr w:type="gramEnd"/>
      <w:r w:rsidRPr="00666ADB">
        <w:t xml:space="preserve"> and most should expect to get their P-EBT Card in May 2020</w:t>
      </w:r>
      <w:r>
        <w:t>.</w:t>
      </w:r>
    </w:p>
    <w:p w14:paraId="3259E278" w14:textId="77777777" w:rsidR="001D3CB4" w:rsidRPr="00666ADB" w:rsidRDefault="001D3CB4" w:rsidP="001D3CB4">
      <w:pPr>
        <w:numPr>
          <w:ilvl w:val="0"/>
          <w:numId w:val="4"/>
        </w:numPr>
      </w:pPr>
      <w:r w:rsidRPr="00666ADB">
        <w:t>Families with children who are eligible for free or reduced-price meals and who do not get their card in May 2020, must apply online by June 30, 2020 (more info on that process will be shared soon)</w:t>
      </w:r>
      <w:r>
        <w:t>.</w:t>
      </w:r>
    </w:p>
    <w:p w14:paraId="3D51D655" w14:textId="77777777" w:rsidR="001D3CB4" w:rsidRPr="00666ADB" w:rsidRDefault="001D3CB4" w:rsidP="001D3CB4">
      <w:pPr>
        <w:numPr>
          <w:ilvl w:val="0"/>
          <w:numId w:val="4"/>
        </w:numPr>
      </w:pPr>
      <w:r w:rsidRPr="00666ADB">
        <w:lastRenderedPageBreak/>
        <w:t xml:space="preserve">P-EBT is in addition to other food services available. This means, children can remain on </w:t>
      </w:r>
      <w:proofErr w:type="spellStart"/>
      <w:r w:rsidRPr="00666ADB">
        <w:t>CalFresh</w:t>
      </w:r>
      <w:proofErr w:type="spellEnd"/>
      <w:r w:rsidRPr="00666ADB">
        <w:t xml:space="preserve">, continue to receive “Grab n go” meals, access food pantries AND receive their P-EBT Card. </w:t>
      </w:r>
    </w:p>
    <w:p w14:paraId="07985253" w14:textId="77777777" w:rsidR="001D3CB4" w:rsidRPr="00666ADB" w:rsidRDefault="001D3CB4" w:rsidP="001D3CB4">
      <w:pPr>
        <w:numPr>
          <w:ilvl w:val="0"/>
          <w:numId w:val="4"/>
        </w:numPr>
      </w:pPr>
      <w:r>
        <w:t xml:space="preserve">P-EBT cards are </w:t>
      </w:r>
      <w:r w:rsidRPr="00666ADB">
        <w:t>used like a debit card and can be used at grocery stores and farmers markets to purchase food.  You can review the list of local retailers who accept EBT cards:</w:t>
      </w:r>
    </w:p>
    <w:p w14:paraId="799AECA7" w14:textId="77777777" w:rsidR="001D3CB4" w:rsidRPr="00666ADB" w:rsidRDefault="001D3CB4" w:rsidP="001D3CB4">
      <w:pPr>
        <w:ind w:left="720"/>
      </w:pPr>
      <w:hyperlink r:id="rId8" w:anchor="/locator.page">
        <w:r w:rsidRPr="00666ADB">
          <w:rPr>
            <w:color w:val="1155CC"/>
            <w:u w:val="single"/>
          </w:rPr>
          <w:t xml:space="preserve">https://www.ebt.ca.gov/locator/index.html#/locator.page </w:t>
        </w:r>
      </w:hyperlink>
    </w:p>
    <w:p w14:paraId="4775ACD7" w14:textId="77777777" w:rsidR="001D3CB4" w:rsidRPr="00666ADB" w:rsidRDefault="001D3CB4" w:rsidP="001D3CB4">
      <w:pPr>
        <w:ind w:left="720"/>
      </w:pPr>
    </w:p>
    <w:p w14:paraId="08749CC9" w14:textId="77777777" w:rsidR="001D3CB4" w:rsidRPr="00A9650C" w:rsidRDefault="001D3CB4" w:rsidP="001D3CB4">
      <w:r w:rsidRPr="00A9650C">
        <w:t xml:space="preserve">We know these are challenging times and we hope that this additional support will assist your families.  If you have questions or need additional </w:t>
      </w:r>
      <w:proofErr w:type="gramStart"/>
      <w:r w:rsidRPr="00A9650C">
        <w:t>information</w:t>
      </w:r>
      <w:proofErr w:type="gramEnd"/>
      <w:r w:rsidRPr="00A9650C">
        <w:t xml:space="preserve"> please contact _______________________________.</w:t>
      </w:r>
    </w:p>
    <w:p w14:paraId="7CAF74FA" w14:textId="77777777" w:rsidR="001D3CB4" w:rsidRPr="00A9650C" w:rsidRDefault="001D3CB4" w:rsidP="001D3CB4"/>
    <w:p w14:paraId="7227903B" w14:textId="77777777" w:rsidR="001D3CB4" w:rsidRPr="00A9650C" w:rsidRDefault="001D3CB4" w:rsidP="001D3CB4">
      <w:r w:rsidRPr="00A9650C">
        <w:t>My best wishes to you and your family.</w:t>
      </w:r>
    </w:p>
    <w:p w14:paraId="72D5198C" w14:textId="77777777" w:rsidR="001D3CB4" w:rsidRPr="00A9650C" w:rsidRDefault="001D3CB4" w:rsidP="001D3CB4"/>
    <w:p w14:paraId="74420246" w14:textId="77777777" w:rsidR="001D3CB4" w:rsidRPr="00A9650C" w:rsidRDefault="001D3CB4" w:rsidP="001D3CB4">
      <w:pPr>
        <w:ind w:left="3600" w:firstLine="720"/>
      </w:pPr>
      <w:r w:rsidRPr="00A9650C">
        <w:t>Sincerely,</w:t>
      </w:r>
    </w:p>
    <w:p w14:paraId="235E1F5B" w14:textId="77777777" w:rsidR="001D3CB4" w:rsidRPr="00A9650C" w:rsidRDefault="001D3CB4" w:rsidP="001D3CB4"/>
    <w:p w14:paraId="024E3E48" w14:textId="77777777" w:rsidR="001D3CB4" w:rsidRDefault="001D3CB4" w:rsidP="001D3CB4"/>
    <w:p w14:paraId="46309B5A" w14:textId="77777777" w:rsidR="001D3CB4" w:rsidRDefault="001D3CB4" w:rsidP="001D3CB4"/>
    <w:p w14:paraId="6CE5BD7F" w14:textId="0EB80F53" w:rsidR="001D3CB4" w:rsidRPr="00A9650C" w:rsidRDefault="001D3CB4" w:rsidP="001D3CB4">
      <w:pPr>
        <w:ind w:left="3600" w:firstLine="720"/>
      </w:pPr>
      <w:r>
        <w:t>MARY JANE BURKE</w:t>
      </w:r>
    </w:p>
    <w:p w14:paraId="44A3B05D" w14:textId="77777777" w:rsidR="001D3CB4" w:rsidRPr="00666ADB" w:rsidRDefault="001D3CB4" w:rsidP="001D3CB4">
      <w:pPr>
        <w:ind w:left="3600" w:firstLine="720"/>
      </w:pPr>
      <w:r w:rsidRPr="00A9650C">
        <w:t>Marin County Superintendent of Schools</w:t>
      </w:r>
    </w:p>
    <w:p w14:paraId="639D16EB" w14:textId="316A152D" w:rsidR="00F6218A" w:rsidRPr="00F6218A" w:rsidRDefault="00F6218A" w:rsidP="00F6218A">
      <w:pPr>
        <w:rPr>
          <w:color w:val="000000"/>
        </w:rPr>
      </w:pPr>
    </w:p>
    <w:sectPr w:rsidR="00F6218A" w:rsidRPr="00F6218A" w:rsidSect="000F2720">
      <w:headerReference w:type="first" r:id="rId9"/>
      <w:footerReference w:type="first" r:id="rId10"/>
      <w:pgSz w:w="12240" w:h="15840"/>
      <w:pgMar w:top="1124" w:right="1526" w:bottom="720" w:left="1166" w:header="720" w:footer="2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2E925" w14:textId="77777777" w:rsidR="002C6D7B" w:rsidRDefault="002C6D7B">
      <w:r>
        <w:separator/>
      </w:r>
    </w:p>
  </w:endnote>
  <w:endnote w:type="continuationSeparator" w:id="0">
    <w:p w14:paraId="662B2E4F" w14:textId="77777777" w:rsidR="002C6D7B" w:rsidRDefault="002C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878C" w14:textId="77777777" w:rsidR="00240B53" w:rsidRPr="00240B53" w:rsidRDefault="00240B53" w:rsidP="00240B53">
    <w:pPr>
      <w:pStyle w:val="Footer"/>
      <w:jc w:val="center"/>
      <w:rPr>
        <w:sz w:val="20"/>
      </w:rPr>
    </w:pPr>
    <w:r w:rsidRPr="00240B53">
      <w:rPr>
        <w:sz w:val="20"/>
      </w:rPr>
      <w:t xml:space="preserve">BUILDING THE </w:t>
    </w:r>
    <w:proofErr w:type="gramStart"/>
    <w:r w:rsidRPr="00240B53">
      <w:rPr>
        <w:sz w:val="20"/>
      </w:rPr>
      <w:t>FUTURE .</w:t>
    </w:r>
    <w:proofErr w:type="gramEnd"/>
    <w:r>
      <w:rPr>
        <w:sz w:val="20"/>
      </w:rPr>
      <w:t xml:space="preserve"> </w:t>
    </w:r>
    <w:r w:rsidRPr="00240B53">
      <w:rPr>
        <w:sz w:val="20"/>
      </w:rPr>
      <w:t xml:space="preserve"> .</w:t>
    </w:r>
    <w:r>
      <w:rPr>
        <w:sz w:val="20"/>
      </w:rPr>
      <w:t xml:space="preserve"> </w:t>
    </w:r>
    <w:r w:rsidRPr="00240B53">
      <w:rPr>
        <w:sz w:val="20"/>
      </w:rPr>
      <w:t xml:space="preserve"> . ONE STUDENT AT A TIME</w:t>
    </w:r>
  </w:p>
  <w:p w14:paraId="2774DDFA" w14:textId="77777777" w:rsidR="004A33AB" w:rsidRPr="004A33AB" w:rsidRDefault="004A33AB" w:rsidP="004A33AB">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A1BAF" w14:textId="77777777" w:rsidR="002C6D7B" w:rsidRDefault="002C6D7B">
      <w:r>
        <w:separator/>
      </w:r>
    </w:p>
  </w:footnote>
  <w:footnote w:type="continuationSeparator" w:id="0">
    <w:p w14:paraId="2FAC2EA0" w14:textId="77777777" w:rsidR="002C6D7B" w:rsidRDefault="002C6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64758" w14:textId="77777777" w:rsidR="008A68EA" w:rsidRDefault="00685862">
    <w:pPr>
      <w:framePr w:hSpace="180" w:wrap="auto" w:vAnchor="text" w:hAnchor="page" w:x="1001" w:y="1"/>
    </w:pPr>
    <w:r>
      <w:rPr>
        <w:noProof/>
      </w:rPr>
      <mc:AlternateContent>
        <mc:Choice Requires="wps">
          <w:drawing>
            <wp:anchor distT="0" distB="0" distL="114300" distR="114300" simplePos="0" relativeHeight="251657728" behindDoc="0" locked="0" layoutInCell="0" allowOverlap="1" wp14:anchorId="62E73D6E" wp14:editId="5C2C9B59">
              <wp:simplePos x="0" y="0"/>
              <wp:positionH relativeFrom="column">
                <wp:posOffset>96520</wp:posOffset>
              </wp:positionH>
              <wp:positionV relativeFrom="paragraph">
                <wp:posOffset>1096645</wp:posOffset>
              </wp:positionV>
              <wp:extent cx="59436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032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86.35pt" to="475.6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Yh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" o:allowincell="f" strokecolor="maroon"/>
          </w:pict>
        </mc:Fallback>
      </mc:AlternateContent>
    </w:r>
    <w:r>
      <w:rPr>
        <w:noProof/>
      </w:rPr>
      <mc:AlternateContent>
        <mc:Choice Requires="wps">
          <w:drawing>
            <wp:anchor distT="0" distB="0" distL="114300" distR="114300" simplePos="0" relativeHeight="251659776" behindDoc="0" locked="0" layoutInCell="0" allowOverlap="1" wp14:anchorId="36507EDF" wp14:editId="49200D2C">
              <wp:simplePos x="0" y="0"/>
              <wp:positionH relativeFrom="column">
                <wp:posOffset>96520</wp:posOffset>
              </wp:positionH>
              <wp:positionV relativeFrom="paragraph">
                <wp:posOffset>-635</wp:posOffset>
              </wp:positionV>
              <wp:extent cx="59436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4D2F"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05pt" to="47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3d2Ew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" o:allowincell="f" strokecolor="maroon"/>
          </w:pict>
        </mc:Fallback>
      </mc:AlternateContent>
    </w:r>
    <w:r>
      <w:rPr>
        <w:noProof/>
        <w:sz w:val="56"/>
      </w:rPr>
      <mc:AlternateContent>
        <mc:Choice Requires="wps">
          <w:drawing>
            <wp:anchor distT="0" distB="0" distL="114300" distR="114300" simplePos="0" relativeHeight="251658752" behindDoc="0" locked="0" layoutInCell="0" allowOverlap="1" wp14:anchorId="6DA63ADB" wp14:editId="1D2CD6A7">
              <wp:simplePos x="0" y="0"/>
              <wp:positionH relativeFrom="column">
                <wp:posOffset>1376680</wp:posOffset>
              </wp:positionH>
              <wp:positionV relativeFrom="paragraph">
                <wp:posOffset>589280</wp:posOffset>
              </wp:positionV>
              <wp:extent cx="466344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635"/>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359B"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pt,46.4pt" to="475.6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weGwIAADQ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" o:allowincell="f" strokecolor="maroon"/>
          </w:pict>
        </mc:Fallback>
      </mc:AlternateContent>
    </w:r>
    <w:r>
      <w:rPr>
        <w:noProof/>
      </w:rPr>
      <w:drawing>
        <wp:inline distT="0" distB="0" distL="0" distR="0" wp14:anchorId="5C337824" wp14:editId="3D94F51D">
          <wp:extent cx="1419225" cy="1127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1127760"/>
                  </a:xfrm>
                  <a:prstGeom prst="rect">
                    <a:avLst/>
                  </a:prstGeom>
                  <a:noFill/>
                  <a:ln>
                    <a:noFill/>
                  </a:ln>
                </pic:spPr>
              </pic:pic>
            </a:graphicData>
          </a:graphic>
        </wp:inline>
      </w:drawing>
    </w:r>
  </w:p>
  <w:p w14:paraId="6E0B9FC2" w14:textId="77777777" w:rsidR="008A68EA" w:rsidRDefault="00685862">
    <w:pPr>
      <w:pStyle w:val="Caption"/>
      <w:ind w:firstLine="720"/>
      <w:rPr>
        <w:sz w:val="56"/>
      </w:rPr>
    </w:pPr>
    <w:r>
      <w:rPr>
        <w:noProof/>
      </w:rPr>
      <mc:AlternateContent>
        <mc:Choice Requires="wps">
          <w:drawing>
            <wp:anchor distT="0" distB="0" distL="114300" distR="114300" simplePos="0" relativeHeight="251656704" behindDoc="1" locked="0" layoutInCell="0" allowOverlap="1" wp14:anchorId="168C32ED" wp14:editId="1B8A7C53">
              <wp:simplePos x="0" y="0"/>
              <wp:positionH relativeFrom="column">
                <wp:posOffset>1885950</wp:posOffset>
              </wp:positionH>
              <wp:positionV relativeFrom="paragraph">
                <wp:posOffset>91440</wp:posOffset>
              </wp:positionV>
              <wp:extent cx="3594100" cy="457200"/>
              <wp:effectExtent l="0" t="0" r="0" b="0"/>
              <wp:wrapThrough wrapText="bothSides">
                <wp:wrapPolygon edited="0">
                  <wp:start x="-50" y="0"/>
                  <wp:lineTo x="-50" y="21150"/>
                  <wp:lineTo x="21600" y="21150"/>
                  <wp:lineTo x="21600" y="0"/>
                  <wp:lineTo x="-5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0D3DB" w14:textId="77777777" w:rsidR="008A68EA" w:rsidRDefault="008A68EA">
                          <w:pPr>
                            <w:jc w:val="center"/>
                          </w:pPr>
                          <w:r>
                            <w:rPr>
                              <w:sz w:val="56"/>
                            </w:rPr>
                            <w:t>MARIN</w:t>
                          </w:r>
                          <w:r w:rsidR="003D774D">
                            <w:rPr>
                              <w:sz w:val="56"/>
                            </w:rPr>
                            <w:t xml:space="preserve">    </w:t>
                          </w:r>
                          <w:r>
                            <w:rPr>
                              <w:sz w:val="56"/>
                            </w:rPr>
                            <w:t xml:space="preserve"> COUNTY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C32ED" id="_x0000_t202" coordsize="21600,21600" o:spt="202" path="m,l,21600r21600,l21600,xe">
              <v:stroke joinstyle="miter"/>
              <v:path gradientshapeok="t" o:connecttype="rect"/>
            </v:shapetype>
            <v:shape id="Text Box 2" o:spid="_x0000_s1026" type="#_x0000_t202" style="position:absolute;left:0;text-align:left;margin-left:148.5pt;margin-top:7.2pt;width:283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" o:allowincell="f" stroked="f">
              <v:textbox>
                <w:txbxContent>
                  <w:p w14:paraId="65B0D3DB" w14:textId="77777777" w:rsidR="008A68EA" w:rsidRDefault="008A68EA">
                    <w:pPr>
                      <w:jc w:val="center"/>
                    </w:pPr>
                    <w:r>
                      <w:rPr>
                        <w:sz w:val="56"/>
                      </w:rPr>
                      <w:t>MARIN</w:t>
                    </w:r>
                    <w:r w:rsidR="003D774D">
                      <w:rPr>
                        <w:sz w:val="56"/>
                      </w:rPr>
                      <w:t xml:space="preserve">    </w:t>
                    </w:r>
                    <w:r>
                      <w:rPr>
                        <w:sz w:val="56"/>
                      </w:rPr>
                      <w:t xml:space="preserve"> COUNTY</w:t>
                    </w:r>
                  </w:p>
                </w:txbxContent>
              </v:textbox>
              <w10:wrap type="through"/>
            </v:shape>
          </w:pict>
        </mc:Fallback>
      </mc:AlternateContent>
    </w:r>
  </w:p>
  <w:p w14:paraId="4EFCB66F" w14:textId="77777777" w:rsidR="000F2720" w:rsidRPr="000F2720" w:rsidRDefault="00685862" w:rsidP="000F2720">
    <w:pPr>
      <w:pStyle w:val="Heading3"/>
      <w:rPr>
        <w:sz w:val="28"/>
      </w:rPr>
    </w:pPr>
    <w:r w:rsidRPr="000F2720">
      <w:rPr>
        <w:noProof/>
        <w:sz w:val="52"/>
      </w:rPr>
      <mc:AlternateContent>
        <mc:Choice Requires="wps">
          <w:drawing>
            <wp:anchor distT="0" distB="0" distL="114300" distR="114300" simplePos="0" relativeHeight="251655680" behindDoc="1" locked="0" layoutInCell="0" allowOverlap="1" wp14:anchorId="2AD047E8" wp14:editId="13635B43">
              <wp:simplePos x="0" y="0"/>
              <wp:positionH relativeFrom="column">
                <wp:posOffset>1545590</wp:posOffset>
              </wp:positionH>
              <wp:positionV relativeFrom="paragraph">
                <wp:posOffset>231140</wp:posOffset>
              </wp:positionV>
              <wp:extent cx="4297680" cy="457200"/>
              <wp:effectExtent l="0" t="0" r="0" b="0"/>
              <wp:wrapThrough wrapText="bothSides">
                <wp:wrapPolygon edited="0">
                  <wp:start x="-51" y="0"/>
                  <wp:lineTo x="-51" y="21240"/>
                  <wp:lineTo x="21600" y="21240"/>
                  <wp:lineTo x="21600" y="0"/>
                  <wp:lineTo x="-51"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58BB2" w14:textId="77777777" w:rsidR="008A68EA" w:rsidRDefault="008A68EA">
                          <w:pPr>
                            <w:jc w:val="both"/>
                            <w:rPr>
                              <w:sz w:val="56"/>
                            </w:rPr>
                          </w:pPr>
                          <w:proofErr w:type="gramStart"/>
                          <w:r>
                            <w:rPr>
                              <w:sz w:val="56"/>
                            </w:rPr>
                            <w:t xml:space="preserve">OFFICE </w:t>
                          </w:r>
                          <w:r w:rsidR="003D774D">
                            <w:rPr>
                              <w:sz w:val="56"/>
                            </w:rPr>
                            <w:t xml:space="preserve"> </w:t>
                          </w:r>
                          <w:r>
                            <w:rPr>
                              <w:sz w:val="56"/>
                            </w:rPr>
                            <w:t>OF</w:t>
                          </w:r>
                          <w:proofErr w:type="gramEnd"/>
                          <w:r w:rsidR="003D774D">
                            <w:rPr>
                              <w:sz w:val="56"/>
                            </w:rPr>
                            <w:t xml:space="preserve"> </w:t>
                          </w:r>
                          <w:r>
                            <w:rPr>
                              <w:sz w:val="56"/>
                            </w:rPr>
                            <w:t xml:space="preserve">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047E8" id="Text Box 1" o:spid="_x0000_s1027" type="#_x0000_t202" style="position:absolute;margin-left:121.7pt;margin-top:18.2pt;width:338.4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" o:allowincell="f" stroked="f">
              <v:textbox>
                <w:txbxContent>
                  <w:p w14:paraId="17A58BB2" w14:textId="77777777" w:rsidR="008A68EA" w:rsidRDefault="008A68EA">
                    <w:pPr>
                      <w:jc w:val="both"/>
                      <w:rPr>
                        <w:sz w:val="56"/>
                      </w:rPr>
                    </w:pPr>
                    <w:proofErr w:type="gramStart"/>
                    <w:r>
                      <w:rPr>
                        <w:sz w:val="56"/>
                      </w:rPr>
                      <w:t xml:space="preserve">OFFICE </w:t>
                    </w:r>
                    <w:r w:rsidR="003D774D">
                      <w:rPr>
                        <w:sz w:val="56"/>
                      </w:rPr>
                      <w:t xml:space="preserve"> </w:t>
                    </w:r>
                    <w:r>
                      <w:rPr>
                        <w:sz w:val="56"/>
                      </w:rPr>
                      <w:t>OF</w:t>
                    </w:r>
                    <w:proofErr w:type="gramEnd"/>
                    <w:r w:rsidR="003D774D">
                      <w:rPr>
                        <w:sz w:val="56"/>
                      </w:rPr>
                      <w:t xml:space="preserve"> </w:t>
                    </w:r>
                    <w:r>
                      <w:rPr>
                        <w:sz w:val="56"/>
                      </w:rPr>
                      <w:t xml:space="preserve"> EDUCATION</w:t>
                    </w:r>
                  </w:p>
                </w:txbxContent>
              </v:textbox>
              <w10:wrap type="through"/>
            </v:shape>
          </w:pict>
        </mc:Fallback>
      </mc:AlternateContent>
    </w:r>
  </w:p>
  <w:tbl>
    <w:tblPr>
      <w:tblW w:w="0" w:type="auto"/>
      <w:tblInd w:w="198" w:type="dxa"/>
      <w:tblLayout w:type="fixed"/>
      <w:tblLook w:val="0000" w:firstRow="0" w:lastRow="0" w:firstColumn="0" w:lastColumn="0" w:noHBand="0" w:noVBand="0"/>
    </w:tblPr>
    <w:tblGrid>
      <w:gridCol w:w="3150"/>
      <w:gridCol w:w="3780"/>
      <w:gridCol w:w="2430"/>
    </w:tblGrid>
    <w:tr w:rsidR="000F2720" w14:paraId="6E119349" w14:textId="77777777" w:rsidTr="00B86C06">
      <w:tc>
        <w:tcPr>
          <w:tcW w:w="3150" w:type="dxa"/>
        </w:tcPr>
        <w:p w14:paraId="4FEF9BF6" w14:textId="77777777" w:rsidR="000F2720" w:rsidRPr="001F2395" w:rsidRDefault="000F2720" w:rsidP="000F2720">
          <w:pPr>
            <w:rPr>
              <w:sz w:val="14"/>
            </w:rPr>
          </w:pPr>
          <w:r w:rsidRPr="001F2395">
            <w:rPr>
              <w:sz w:val="14"/>
            </w:rPr>
            <w:t>1111</w:t>
          </w:r>
          <w:r w:rsidRPr="001F2395">
            <w:rPr>
              <w:caps/>
              <w:sz w:val="14"/>
            </w:rPr>
            <w:t xml:space="preserve"> Las Gallinas Avenue/P.O. Box</w:t>
          </w:r>
          <w:r w:rsidRPr="001F2395">
            <w:rPr>
              <w:sz w:val="14"/>
            </w:rPr>
            <w:t xml:space="preserve"> 4925</w:t>
          </w:r>
        </w:p>
      </w:tc>
      <w:tc>
        <w:tcPr>
          <w:tcW w:w="3780" w:type="dxa"/>
        </w:tcPr>
        <w:p w14:paraId="363F0BD4" w14:textId="77777777" w:rsidR="000F2720" w:rsidRDefault="000F2720" w:rsidP="000F2720">
          <w:pPr>
            <w:jc w:val="center"/>
          </w:pPr>
          <w:r>
            <w:rPr>
              <w:sz w:val="16"/>
            </w:rPr>
            <w:t>MARY JANE BURKE</w:t>
          </w:r>
        </w:p>
      </w:tc>
      <w:tc>
        <w:tcPr>
          <w:tcW w:w="2430" w:type="dxa"/>
        </w:tcPr>
        <w:p w14:paraId="2BB5873A" w14:textId="77777777" w:rsidR="000F2720" w:rsidRDefault="000F2720" w:rsidP="000F2720">
          <w:pPr>
            <w:jc w:val="right"/>
          </w:pPr>
          <w:r>
            <w:rPr>
              <w:sz w:val="16"/>
            </w:rPr>
            <w:t>(415) 472-4110</w:t>
          </w:r>
        </w:p>
      </w:tc>
    </w:tr>
    <w:tr w:rsidR="000F2720" w14:paraId="1FE968E6" w14:textId="77777777" w:rsidTr="00B86C06">
      <w:tc>
        <w:tcPr>
          <w:tcW w:w="3150" w:type="dxa"/>
        </w:tcPr>
        <w:p w14:paraId="334C41D8" w14:textId="77777777" w:rsidR="000F2720" w:rsidRDefault="000F2720" w:rsidP="000F2720">
          <w:r w:rsidRPr="001F2395">
            <w:rPr>
              <w:caps/>
              <w:sz w:val="16"/>
            </w:rPr>
            <w:t>San Rafael</w:t>
          </w:r>
          <w:r>
            <w:rPr>
              <w:sz w:val="16"/>
            </w:rPr>
            <w:t>, CA 94913-4925</w:t>
          </w:r>
        </w:p>
      </w:tc>
      <w:tc>
        <w:tcPr>
          <w:tcW w:w="3780" w:type="dxa"/>
        </w:tcPr>
        <w:p w14:paraId="0F86CBB8" w14:textId="77777777" w:rsidR="000F2720" w:rsidRDefault="000F2720" w:rsidP="000F2720">
          <w:pPr>
            <w:jc w:val="center"/>
          </w:pPr>
          <w:r>
            <w:rPr>
              <w:sz w:val="16"/>
            </w:rPr>
            <w:t>MARIN COUNTY</w:t>
          </w:r>
        </w:p>
      </w:tc>
      <w:tc>
        <w:tcPr>
          <w:tcW w:w="2430" w:type="dxa"/>
        </w:tcPr>
        <w:p w14:paraId="414219ED" w14:textId="77777777" w:rsidR="000F2720" w:rsidRDefault="000F2720" w:rsidP="000F2720">
          <w:pPr>
            <w:jc w:val="right"/>
          </w:pPr>
          <w:r>
            <w:rPr>
              <w:sz w:val="16"/>
            </w:rPr>
            <w:t>FAX (415) 491-6625</w:t>
          </w:r>
        </w:p>
      </w:tc>
    </w:tr>
    <w:tr w:rsidR="000F2720" w14:paraId="78F8F956" w14:textId="77777777" w:rsidTr="00B86C06">
      <w:tc>
        <w:tcPr>
          <w:tcW w:w="3150" w:type="dxa"/>
        </w:tcPr>
        <w:p w14:paraId="586A0430" w14:textId="77777777" w:rsidR="000F2720" w:rsidRDefault="000F2720" w:rsidP="000F2720">
          <w:r>
            <w:rPr>
              <w:sz w:val="16"/>
            </w:rPr>
            <w:t>marincoe@marinschools.org</w:t>
          </w:r>
        </w:p>
      </w:tc>
      <w:tc>
        <w:tcPr>
          <w:tcW w:w="3780" w:type="dxa"/>
        </w:tcPr>
        <w:p w14:paraId="762F8DF6" w14:textId="77777777" w:rsidR="000F2720" w:rsidRDefault="000F2720" w:rsidP="000F2720">
          <w:pPr>
            <w:jc w:val="center"/>
          </w:pPr>
          <w:r>
            <w:rPr>
              <w:sz w:val="16"/>
            </w:rPr>
            <w:t>SUPERINTENDENT OF SCHOOLS</w:t>
          </w:r>
        </w:p>
      </w:tc>
      <w:tc>
        <w:tcPr>
          <w:tcW w:w="2430" w:type="dxa"/>
        </w:tcPr>
        <w:p w14:paraId="1965FF1F" w14:textId="77777777" w:rsidR="000F2720" w:rsidRDefault="000F2720" w:rsidP="000F2720">
          <w:pPr>
            <w:ind w:left="-270"/>
            <w:jc w:val="right"/>
          </w:pPr>
        </w:p>
      </w:tc>
    </w:tr>
  </w:tbl>
  <w:p w14:paraId="02825779" w14:textId="77777777" w:rsidR="008A68EA" w:rsidRDefault="008A68EA" w:rsidP="000F2720">
    <w:pPr>
      <w:pStyle w:val="Head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1BD3"/>
    <w:multiLevelType w:val="singleLevel"/>
    <w:tmpl w:val="2410F3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8E9548F"/>
    <w:multiLevelType w:val="multilevel"/>
    <w:tmpl w:val="6D549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F84972"/>
    <w:multiLevelType w:val="singleLevel"/>
    <w:tmpl w:val="30DEF9D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04F6692"/>
    <w:multiLevelType w:val="singleLevel"/>
    <w:tmpl w:val="2410F39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7B"/>
    <w:rsid w:val="00041F34"/>
    <w:rsid w:val="000F2720"/>
    <w:rsid w:val="00144318"/>
    <w:rsid w:val="00151D8A"/>
    <w:rsid w:val="001D3CB4"/>
    <w:rsid w:val="001F2395"/>
    <w:rsid w:val="00240B53"/>
    <w:rsid w:val="00241A69"/>
    <w:rsid w:val="00245859"/>
    <w:rsid w:val="0027685B"/>
    <w:rsid w:val="002C6D7B"/>
    <w:rsid w:val="002E6DA3"/>
    <w:rsid w:val="00342B7B"/>
    <w:rsid w:val="00385CF8"/>
    <w:rsid w:val="003D774D"/>
    <w:rsid w:val="00455BD5"/>
    <w:rsid w:val="004A33AB"/>
    <w:rsid w:val="005622BD"/>
    <w:rsid w:val="005E2E75"/>
    <w:rsid w:val="00643776"/>
    <w:rsid w:val="00685862"/>
    <w:rsid w:val="00773B49"/>
    <w:rsid w:val="00784F24"/>
    <w:rsid w:val="008429DA"/>
    <w:rsid w:val="008A68EA"/>
    <w:rsid w:val="008D2A9B"/>
    <w:rsid w:val="00907DEF"/>
    <w:rsid w:val="00917F68"/>
    <w:rsid w:val="00A67F0C"/>
    <w:rsid w:val="00AC1BD4"/>
    <w:rsid w:val="00C62735"/>
    <w:rsid w:val="00CB5AC0"/>
    <w:rsid w:val="00D83063"/>
    <w:rsid w:val="00DB7EC8"/>
    <w:rsid w:val="00E47EBB"/>
    <w:rsid w:val="00F6218A"/>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B4672C"/>
  <w15:chartTrackingRefBased/>
  <w15:docId w15:val="{D9A6F12C-E387-4EE3-B329-7CF52B2C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A9B"/>
    <w:rPr>
      <w:sz w:val="24"/>
      <w:szCs w:val="24"/>
    </w:rPr>
  </w:style>
  <w:style w:type="paragraph" w:styleId="Heading1">
    <w:name w:val="heading 1"/>
    <w:basedOn w:val="Normal"/>
    <w:next w:val="Normal"/>
    <w:link w:val="Heading1Char"/>
    <w:qFormat/>
    <w:rsid w:val="00784F2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784F24"/>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3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784F24"/>
    <w:rPr>
      <w:rFonts w:ascii="Cambria" w:eastAsia="Times New Roman" w:hAnsi="Cambria" w:cs="Times New Roman"/>
      <w:b/>
      <w:bCs/>
      <w:kern w:val="32"/>
      <w:sz w:val="32"/>
      <w:szCs w:val="32"/>
    </w:rPr>
  </w:style>
  <w:style w:type="character" w:customStyle="1" w:styleId="Heading2Char">
    <w:name w:val="Heading 2 Char"/>
    <w:link w:val="Heading2"/>
    <w:semiHidden/>
    <w:rsid w:val="00784F24"/>
    <w:rPr>
      <w:rFonts w:ascii="Cambria" w:eastAsia="Times New Roman" w:hAnsi="Cambria" w:cs="Times New Roman"/>
      <w:b/>
      <w:bCs/>
      <w:i/>
      <w:iCs/>
      <w:sz w:val="28"/>
      <w:szCs w:val="28"/>
    </w:rPr>
  </w:style>
  <w:style w:type="paragraph" w:styleId="BodyText">
    <w:name w:val="Body Text"/>
    <w:basedOn w:val="Normal"/>
    <w:link w:val="BodyTextChar"/>
    <w:rsid w:val="00784F24"/>
    <w:pPr>
      <w:tabs>
        <w:tab w:val="left" w:pos="8640"/>
      </w:tabs>
    </w:pPr>
    <w:rPr>
      <w:rFonts w:ascii="Arial" w:hAnsi="Arial"/>
      <w:sz w:val="22"/>
    </w:rPr>
  </w:style>
  <w:style w:type="character" w:customStyle="1" w:styleId="BodyTextChar">
    <w:name w:val="Body Text Char"/>
    <w:link w:val="BodyText"/>
    <w:rsid w:val="00784F24"/>
    <w:rPr>
      <w:rFonts w:ascii="Arial" w:hAnsi="Arial"/>
      <w:sz w:val="22"/>
    </w:rPr>
  </w:style>
  <w:style w:type="character" w:customStyle="1" w:styleId="FooterChar">
    <w:name w:val="Footer Char"/>
    <w:link w:val="Footer"/>
    <w:uiPriority w:val="99"/>
    <w:rsid w:val="004A33AB"/>
  </w:style>
  <w:style w:type="paragraph" w:styleId="BalloonText">
    <w:name w:val="Balloon Text"/>
    <w:basedOn w:val="Normal"/>
    <w:link w:val="BalloonTextChar"/>
    <w:rsid w:val="00240B53"/>
    <w:rPr>
      <w:rFonts w:ascii="Segoe UI" w:hAnsi="Segoe UI" w:cs="Segoe UI"/>
      <w:sz w:val="18"/>
      <w:szCs w:val="18"/>
    </w:rPr>
  </w:style>
  <w:style w:type="character" w:customStyle="1" w:styleId="BalloonTextChar">
    <w:name w:val="Balloon Text Char"/>
    <w:link w:val="BalloonText"/>
    <w:rsid w:val="00240B53"/>
    <w:rPr>
      <w:rFonts w:ascii="Segoe UI" w:hAnsi="Segoe UI" w:cs="Segoe UI"/>
      <w:sz w:val="18"/>
      <w:szCs w:val="18"/>
    </w:rPr>
  </w:style>
  <w:style w:type="character" w:styleId="IntenseEmphasis">
    <w:name w:val="Intense Emphasis"/>
    <w:uiPriority w:val="21"/>
    <w:qFormat/>
    <w:rsid w:val="005E2E7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406197">
      <w:bodyDiv w:val="1"/>
      <w:marLeft w:val="0"/>
      <w:marRight w:val="0"/>
      <w:marTop w:val="0"/>
      <w:marBottom w:val="0"/>
      <w:divBdr>
        <w:top w:val="none" w:sz="0" w:space="0" w:color="auto"/>
        <w:left w:val="none" w:sz="0" w:space="0" w:color="auto"/>
        <w:bottom w:val="none" w:sz="0" w:space="0" w:color="auto"/>
        <w:right w:val="none" w:sz="0" w:space="0" w:color="auto"/>
      </w:divBdr>
    </w:div>
    <w:div w:id="13344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bt.ca.gov/locator/index.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dget%20Publications\2013-2014%20BUDGET%20Publications\MCOE%20Ltrhead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MCOE Ltrhead2013-14.dot</Template>
  <TotalTime>2</TotalTime>
  <Pages>2</Pages>
  <Words>475</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MCOE</Company>
  <LinksUpToDate>false</LinksUpToDate>
  <CharactersWithSpaces>2906</CharactersWithSpaces>
  <SharedDoc>false</SharedDoc>
  <HLinks>
    <vt:vector size="12" baseType="variant">
      <vt:variant>
        <vt:i4>1966121</vt:i4>
      </vt:variant>
      <vt:variant>
        <vt:i4>0</vt:i4>
      </vt:variant>
      <vt:variant>
        <vt:i4>0</vt:i4>
      </vt:variant>
      <vt:variant>
        <vt:i4>5</vt:i4>
      </vt:variant>
      <vt:variant>
        <vt:lpwstr>mailto:mayfield@marin.k12.ca.us</vt:lpwstr>
      </vt:variant>
      <vt:variant>
        <vt:lpwstr/>
      </vt:variant>
      <vt:variant>
        <vt:i4>1114145</vt:i4>
      </vt:variant>
      <vt:variant>
        <vt:i4>0</vt:i4>
      </vt:variant>
      <vt:variant>
        <vt:i4>0</vt:i4>
      </vt:variant>
      <vt:variant>
        <vt:i4>5</vt:i4>
      </vt:variant>
      <vt:variant>
        <vt:lpwstr>mailto:marincoe@marin.k12.ca.us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Adriane Lommel</dc:creator>
  <cp:keywords/>
  <cp:lastModifiedBy>Ken Lippi</cp:lastModifiedBy>
  <cp:revision>2</cp:revision>
  <cp:lastPrinted>2020-05-11T19:24:00Z</cp:lastPrinted>
  <dcterms:created xsi:type="dcterms:W3CDTF">2020-05-13T21:28:00Z</dcterms:created>
  <dcterms:modified xsi:type="dcterms:W3CDTF">2020-05-13T21:28:00Z</dcterms:modified>
</cp:coreProperties>
</file>